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B2CDC" w:rsidRPr="008F031B" w:rsidRDefault="00000000">
      <w:pPr>
        <w:ind w:left="0" w:firstLine="0"/>
        <w:rPr>
          <w:rFonts w:ascii="Calibri" w:eastAsia="Calibri" w:hAnsi="Calibri" w:cs="Calibri"/>
          <w:sz w:val="28"/>
          <w:szCs w:val="28"/>
        </w:rPr>
      </w:pPr>
      <w:r w:rsidRPr="008F031B">
        <w:rPr>
          <w:rFonts w:ascii="Calibri" w:eastAsia="Calibri" w:hAnsi="Calibri" w:cs="Calibri"/>
          <w:sz w:val="28"/>
          <w:szCs w:val="28"/>
        </w:rPr>
        <w:t>Výběr odborných informačních zdrojů pro studenty pedagogiky volného času</w:t>
      </w:r>
    </w:p>
    <w:p w14:paraId="00000002" w14:textId="77777777" w:rsidR="001B2CDC" w:rsidRPr="008F031B" w:rsidRDefault="00000000">
      <w:pPr>
        <w:ind w:firstLine="720"/>
        <w:rPr>
          <w:rFonts w:ascii="Calibri" w:eastAsia="Calibri" w:hAnsi="Calibri" w:cs="Calibri"/>
          <w:b w:val="0"/>
          <w:sz w:val="28"/>
          <w:szCs w:val="28"/>
        </w:rPr>
      </w:pPr>
      <w:r w:rsidRPr="008F031B">
        <w:rPr>
          <w:rFonts w:ascii="Calibri" w:eastAsia="Calibri" w:hAnsi="Calibri" w:cs="Calibri"/>
          <w:b w:val="0"/>
          <w:sz w:val="28"/>
          <w:szCs w:val="28"/>
        </w:rPr>
        <w:t> </w:t>
      </w:r>
    </w:p>
    <w:p w14:paraId="00000003" w14:textId="77777777" w:rsidR="001B2CDC" w:rsidRDefault="00000000">
      <w:pPr>
        <w:numPr>
          <w:ilvl w:val="0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proofErr w:type="spellStart"/>
      <w:r>
        <w:rPr>
          <w:rFonts w:ascii="Calibri" w:eastAsia="Calibri" w:hAnsi="Calibri" w:cs="Calibri"/>
          <w:b w:val="0"/>
          <w:color w:val="212529"/>
          <w:sz w:val="22"/>
          <w:szCs w:val="22"/>
        </w:rPr>
        <w:t>Education</w:t>
      </w:r>
      <w:proofErr w:type="spellEnd"/>
      <w:r>
        <w:rPr>
          <w:rFonts w:ascii="Calibri" w:eastAsia="Calibri" w:hAnsi="Calibri" w:cs="Calibri"/>
          <w:b w:val="0"/>
          <w:color w:val="2125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12529"/>
          <w:sz w:val="22"/>
          <w:szCs w:val="22"/>
        </w:rPr>
        <w:t>Resources</w:t>
      </w:r>
      <w:proofErr w:type="spellEnd"/>
      <w:r>
        <w:rPr>
          <w:rFonts w:ascii="Calibri" w:eastAsia="Calibri" w:hAnsi="Calibri" w:cs="Calibri"/>
          <w:b w:val="0"/>
          <w:color w:val="2125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12529"/>
          <w:sz w:val="22"/>
          <w:szCs w:val="22"/>
        </w:rPr>
        <w:t>Information</w:t>
      </w:r>
      <w:proofErr w:type="spellEnd"/>
      <w:r>
        <w:rPr>
          <w:rFonts w:ascii="Calibri" w:eastAsia="Calibri" w:hAnsi="Calibri" w:cs="Calibri"/>
          <w:b w:val="0"/>
          <w:color w:val="212529"/>
          <w:sz w:val="22"/>
          <w:szCs w:val="22"/>
        </w:rPr>
        <w:t xml:space="preserve"> Center (ERIC):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hyperlink r:id="rId5">
        <w:r>
          <w:rPr>
            <w:rFonts w:ascii="Calibri" w:eastAsia="Calibri" w:hAnsi="Calibri" w:cs="Calibri"/>
            <w:b w:val="0"/>
            <w:color w:val="000080"/>
            <w:sz w:val="22"/>
            <w:szCs w:val="22"/>
            <w:u w:val="single"/>
          </w:rPr>
          <w:t>https://eric.ed.gov/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- volně přístupný zdroj</w:t>
      </w:r>
    </w:p>
    <w:p w14:paraId="00000004" w14:textId="77777777" w:rsidR="001B2CDC" w:rsidRDefault="00000000">
      <w:pPr>
        <w:numPr>
          <w:ilvl w:val="0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hyperlink r:id="rId6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 xml:space="preserve">JSTOR </w:t>
        </w:r>
        <w:proofErr w:type="spellStart"/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Arts</w:t>
        </w:r>
        <w:proofErr w:type="spellEnd"/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 xml:space="preserve"> &amp; </w:t>
        </w:r>
        <w:proofErr w:type="spellStart"/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Sciences</w:t>
        </w:r>
        <w:proofErr w:type="spellEnd"/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 xml:space="preserve"> IV  </w:t>
        </w:r>
      </w:hyperlink>
    </w:p>
    <w:p w14:paraId="00000005" w14:textId="77777777" w:rsidR="001B2CDC" w:rsidRDefault="00000000">
      <w:pPr>
        <w:numPr>
          <w:ilvl w:val="1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via </w:t>
      </w:r>
      <w:hyperlink r:id="rId7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knihovna JČU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- licencovaný zdroj </w:t>
      </w:r>
    </w:p>
    <w:p w14:paraId="00000006" w14:textId="77777777" w:rsidR="001B2CDC" w:rsidRDefault="00000000">
      <w:pPr>
        <w:numPr>
          <w:ilvl w:val="1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via </w:t>
      </w:r>
      <w:hyperlink r:id="rId8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knihovny.cz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– zahraniční zdroje – pouze bibliografické záznamy – fulltext nutno zajistit přes MVS</w:t>
      </w:r>
    </w:p>
    <w:p w14:paraId="00000007" w14:textId="77777777" w:rsidR="001B2CDC" w:rsidRDefault="00000000">
      <w:pPr>
        <w:numPr>
          <w:ilvl w:val="1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hyperlink r:id="rId9">
        <w:proofErr w:type="spellStart"/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personal</w:t>
        </w:r>
        <w:proofErr w:type="spellEnd"/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 xml:space="preserve"> JSTOR </w:t>
        </w:r>
        <w:proofErr w:type="spellStart"/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account</w:t>
        </w:r>
        <w:proofErr w:type="spellEnd"/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- možnost přístupu k až 100 dokumentům během 30denní lhůty (nutná registrace, lze přes Google účet)</w:t>
      </w:r>
    </w:p>
    <w:p w14:paraId="00000008" w14:textId="77777777" w:rsidR="001B2CDC" w:rsidRDefault="00000000">
      <w:pPr>
        <w:numPr>
          <w:ilvl w:val="0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Bookport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- </w:t>
      </w:r>
      <w:hyperlink r:id="rId10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sekce pedagogiky</w:t>
        </w:r>
      </w:hyperlink>
    </w:p>
    <w:p w14:paraId="00000009" w14:textId="77777777" w:rsidR="001B2CDC" w:rsidRDefault="00000000">
      <w:pPr>
        <w:numPr>
          <w:ilvl w:val="1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via</w:t>
      </w:r>
      <w:hyperlink r:id="rId11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 xml:space="preserve"> knihovna JČU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- licencovaný zdroj </w:t>
      </w:r>
    </w:p>
    <w:p w14:paraId="0000000A" w14:textId="77777777" w:rsidR="001B2CDC" w:rsidRDefault="00000000">
      <w:pPr>
        <w:numPr>
          <w:ilvl w:val="0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FutureBooks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(</w:t>
      </w:r>
      <w:r>
        <w:rPr>
          <w:rFonts w:ascii="Calibri" w:eastAsia="Calibri" w:hAnsi="Calibri" w:cs="Calibri"/>
          <w:b w:val="0"/>
          <w:color w:val="3A3A3A"/>
          <w:sz w:val="22"/>
          <w:szCs w:val="22"/>
          <w:highlight w:val="white"/>
        </w:rPr>
        <w:t xml:space="preserve">fulltextová digitální knihovna studijních materiálů z oboru vzdělávání): </w:t>
      </w:r>
      <w:hyperlink r:id="rId12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https://cuni.futurebooks.cz/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0B" w14:textId="77777777" w:rsidR="001B2CDC" w:rsidRDefault="00000000">
      <w:pPr>
        <w:numPr>
          <w:ilvl w:val="0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Taylor and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Francis - kolekce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Education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se selekcí open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access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časopisů: </w:t>
      </w:r>
      <w:hyperlink r:id="rId13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https://www.tandfonline.com/subjects/education?subjectTitle=&amp;startPage=0&amp;pageSize=10&amp;openAccess=18&amp;target=OAtitleSearch&amp;content=oatitle&amp;ejf=off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0C" w14:textId="77777777" w:rsidR="001B2CDC" w:rsidRDefault="00000000">
      <w:pPr>
        <w:numPr>
          <w:ilvl w:val="0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Knihovna FF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MU - doporučené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 zdroje pro pedagogiku: </w:t>
      </w:r>
      <w:hyperlink r:id="rId14" w:anchor="tab-0">
        <w:r>
          <w:rPr>
            <w:rFonts w:ascii="Calibri" w:eastAsia="Calibri" w:hAnsi="Calibri" w:cs="Calibri"/>
            <w:b w:val="0"/>
            <w:color w:val="000080"/>
            <w:sz w:val="22"/>
            <w:szCs w:val="22"/>
            <w:u w:val="single"/>
          </w:rPr>
          <w:t>https://knihovna.phil.muni.cz/katalogy-a-zdroje/prehled-doporucenych-zdroju/pedagogika#tab-0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0D" w14:textId="77777777" w:rsidR="001B2CDC" w:rsidRDefault="00000000">
      <w:pPr>
        <w:numPr>
          <w:ilvl w:val="0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Fachportal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Pädagogik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- vyhledávač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 odborných informačních zdrojů v oblasti pedagogiky, lze omezit na open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access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: </w:t>
      </w:r>
      <w:hyperlink r:id="rId15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https://www.fachportal-paedagogik.de/en/literatur/erweiterte_suche.html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0E" w14:textId="77777777" w:rsidR="001B2CDC" w:rsidRDefault="00000000">
      <w:pPr>
        <w:numPr>
          <w:ilvl w:val="0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Studia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paedagogica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(fulltext) - </w:t>
      </w:r>
      <w:hyperlink r:id="rId16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https://digilib.phil.muni.cz/cs/handle/11222.digilib/114683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0F" w14:textId="77777777" w:rsidR="001B2CDC" w:rsidRDefault="00000000">
      <w:pPr>
        <w:numPr>
          <w:ilvl w:val="0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tištěné zdroje v JVK:</w:t>
      </w:r>
    </w:p>
    <w:p w14:paraId="00000010" w14:textId="77777777" w:rsidR="001B2CDC" w:rsidRDefault="00000000">
      <w:pPr>
        <w:numPr>
          <w:ilvl w:val="1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hyperlink r:id="rId17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https://katalog.cbvk.cz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=&gt; věcné téma = pedagogika volného času =&gt; lze dále filtrovat v levé části obrazovky</w:t>
      </w:r>
    </w:p>
    <w:p w14:paraId="00000011" w14:textId="77777777" w:rsidR="001B2CDC" w:rsidRDefault="00000000">
      <w:pPr>
        <w:numPr>
          <w:ilvl w:val="1"/>
          <w:numId w:val="1"/>
        </w:numPr>
        <w:rPr>
          <w:rFonts w:ascii="Calibri" w:eastAsia="Calibri" w:hAnsi="Calibri" w:cs="Calibri"/>
          <w:b w:val="0"/>
          <w:sz w:val="22"/>
          <w:szCs w:val="22"/>
        </w:rPr>
      </w:pPr>
      <w:hyperlink r:id="rId18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https://katalog.cbvk.cz/arl-cbvk/cs/vysledky/?field=SUBJECT&amp;term=%22pedagogika+voln%C3%A9ho+%C4%8Dasu%22&amp;search=Hledej&amp;op=result&amp;zf=&amp;sort=&amp;guide=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12" w14:textId="77777777" w:rsidR="001B2CDC" w:rsidRDefault="001B2CDC">
      <w:pPr>
        <w:ind w:left="0" w:firstLine="0"/>
        <w:rPr>
          <w:rFonts w:ascii="Calibri" w:eastAsia="Calibri" w:hAnsi="Calibri" w:cs="Calibri"/>
          <w:b w:val="0"/>
          <w:sz w:val="22"/>
          <w:szCs w:val="22"/>
        </w:rPr>
      </w:pPr>
    </w:p>
    <w:p w14:paraId="00000013" w14:textId="77777777" w:rsidR="001B2CDC" w:rsidRDefault="001B2CDC">
      <w:pPr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00000014" w14:textId="77777777" w:rsidR="001B2CDC" w:rsidRDefault="00000000">
      <w:pPr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Všeobecné, příp. multioborové informační zdroje: </w:t>
      </w:r>
    </w:p>
    <w:p w14:paraId="00000015" w14:textId="77777777" w:rsidR="001B2CDC" w:rsidRDefault="001B2CDC">
      <w:pPr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00000016" w14:textId="77777777" w:rsidR="001B2CDC" w:rsidRPr="008F031B" w:rsidRDefault="00000000">
      <w:pPr>
        <w:numPr>
          <w:ilvl w:val="0"/>
          <w:numId w:val="2"/>
        </w:numPr>
        <w:rPr>
          <w:rFonts w:ascii="Calibri" w:eastAsia="Calibri" w:hAnsi="Calibri" w:cs="Calibri"/>
          <w:b w:val="0"/>
          <w:sz w:val="22"/>
          <w:szCs w:val="22"/>
          <w:shd w:val="clear" w:color="auto" w:fill="FFF2CC"/>
        </w:rPr>
      </w:pPr>
      <w:hyperlink r:id="rId19">
        <w:proofErr w:type="spellStart"/>
        <w:r w:rsidRPr="008F031B"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  <w:shd w:val="clear" w:color="auto" w:fill="FFF2CC"/>
          </w:rPr>
          <w:t>personal</w:t>
        </w:r>
        <w:proofErr w:type="spellEnd"/>
        <w:r w:rsidRPr="008F031B"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  <w:shd w:val="clear" w:color="auto" w:fill="FFF2CC"/>
          </w:rPr>
          <w:t xml:space="preserve"> JSTOR </w:t>
        </w:r>
        <w:proofErr w:type="spellStart"/>
        <w:r w:rsidRPr="008F031B"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  <w:shd w:val="clear" w:color="auto" w:fill="FFF2CC"/>
          </w:rPr>
          <w:t>account</w:t>
        </w:r>
        <w:proofErr w:type="spellEnd"/>
      </w:hyperlink>
      <w:r w:rsidRPr="008F031B">
        <w:rPr>
          <w:rFonts w:ascii="Calibri" w:eastAsia="Calibri" w:hAnsi="Calibri" w:cs="Calibri"/>
          <w:b w:val="0"/>
          <w:sz w:val="22"/>
          <w:szCs w:val="22"/>
          <w:shd w:val="clear" w:color="auto" w:fill="FFF2CC"/>
        </w:rPr>
        <w:t xml:space="preserve"> - možnost přístupu k až 100 dokumentům během 30denní lhůty (nutná registrace, lze přes Google účet)</w:t>
      </w:r>
    </w:p>
    <w:p w14:paraId="00000017" w14:textId="77777777" w:rsidR="001B2CDC" w:rsidRDefault="00000000">
      <w:pPr>
        <w:numPr>
          <w:ilvl w:val="0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kvalifikační práce:</w:t>
      </w:r>
    </w:p>
    <w:p w14:paraId="00000018" w14:textId="77777777" w:rsidR="001B2CDC" w:rsidRDefault="00000000">
      <w:pPr>
        <w:numPr>
          <w:ilvl w:val="1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hyperlink r:id="rId20">
        <w:r>
          <w:rPr>
            <w:rFonts w:ascii="Calibri" w:eastAsia="Calibri" w:hAnsi="Calibri" w:cs="Calibri"/>
            <w:b w:val="0"/>
            <w:sz w:val="22"/>
            <w:szCs w:val="22"/>
            <w:u w:val="single"/>
          </w:rPr>
          <w:t>https://theses.cz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19" w14:textId="77777777" w:rsidR="001B2CDC" w:rsidRDefault="00000000">
      <w:pPr>
        <w:numPr>
          <w:ilvl w:val="1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hyperlink r:id="rId21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http://search.ndltd.org/index.php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1A" w14:textId="77777777" w:rsidR="001B2CDC" w:rsidRDefault="00000000">
      <w:pPr>
        <w:numPr>
          <w:ilvl w:val="0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Digitální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repozitář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Univerzity Karlovy: </w:t>
      </w:r>
      <w:hyperlink r:id="rId22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https://dspace.cuni.cz/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1B" w14:textId="77777777" w:rsidR="001B2CDC" w:rsidRDefault="00000000">
      <w:pPr>
        <w:numPr>
          <w:ilvl w:val="0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Repozitář.cz: </w:t>
      </w:r>
      <w:hyperlink r:id="rId23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https://repozitar.cz/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1C" w14:textId="77777777" w:rsidR="001B2CDC" w:rsidRDefault="00000000">
      <w:pPr>
        <w:numPr>
          <w:ilvl w:val="0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EBSCO</w:t>
      </w:r>
    </w:p>
    <w:p w14:paraId="0000001D" w14:textId="77777777" w:rsidR="001B2CDC" w:rsidRDefault="00000000">
      <w:pPr>
        <w:numPr>
          <w:ilvl w:val="1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via </w:t>
      </w:r>
      <w:hyperlink r:id="rId24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knihovna JČU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- licencovaný zdroj</w:t>
      </w:r>
    </w:p>
    <w:p w14:paraId="0000001E" w14:textId="77777777" w:rsidR="001B2CDC" w:rsidRDefault="00000000">
      <w:pPr>
        <w:numPr>
          <w:ilvl w:val="1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via </w:t>
      </w:r>
      <w:hyperlink r:id="rId25" w:anchor="EBSCO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JVK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- licencovaný zdroj</w:t>
      </w:r>
    </w:p>
    <w:p w14:paraId="0000001F" w14:textId="77777777" w:rsidR="001B2CDC" w:rsidRDefault="00000000">
      <w:pPr>
        <w:numPr>
          <w:ilvl w:val="0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Google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Scholar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: </w:t>
      </w:r>
      <w:hyperlink r:id="rId26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https://scholar.google.com/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(návod od NTK: </w:t>
      </w:r>
      <w:hyperlink r:id="rId27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https://www.techlib.cz/default/files/download/id/86941/google-scholar-bezzvuku-verze29012021-fin.pdf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>)</w:t>
      </w:r>
    </w:p>
    <w:p w14:paraId="00000020" w14:textId="77777777" w:rsidR="001B2CDC" w:rsidRDefault="00000000">
      <w:pPr>
        <w:numPr>
          <w:ilvl w:val="0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BASE (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Bielefeld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Academic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Search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Engine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): </w:t>
      </w:r>
      <w:hyperlink r:id="rId28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https://www.base-search.net/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 </w:t>
      </w:r>
    </w:p>
    <w:p w14:paraId="00000021" w14:textId="77777777" w:rsidR="001B2CDC" w:rsidRDefault="00000000">
      <w:pPr>
        <w:numPr>
          <w:ilvl w:val="0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Česká digitální knihovna: </w:t>
      </w:r>
      <w:hyperlink r:id="rId29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https://www.czechdigitallibrary.cz/cs/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(konkrétní sbírky: </w:t>
      </w:r>
      <w:hyperlink r:id="rId30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https://ceskadigitalniknihovna.cz/search?doctypes=collection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) </w:t>
      </w:r>
    </w:p>
    <w:p w14:paraId="00000022" w14:textId="77777777" w:rsidR="001B2CDC" w:rsidRDefault="00000000">
      <w:pPr>
        <w:numPr>
          <w:ilvl w:val="0"/>
          <w:numId w:val="2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DOAJ (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Directory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of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 Open Access </w:t>
      </w:r>
      <w:proofErr w:type="spellStart"/>
      <w:r>
        <w:rPr>
          <w:rFonts w:ascii="Calibri" w:eastAsia="Calibri" w:hAnsi="Calibri" w:cs="Calibri"/>
          <w:b w:val="0"/>
          <w:sz w:val="22"/>
          <w:szCs w:val="22"/>
        </w:rPr>
        <w:t>Journals</w:t>
      </w:r>
      <w:proofErr w:type="spellEnd"/>
      <w:r>
        <w:rPr>
          <w:rFonts w:ascii="Calibri" w:eastAsia="Calibri" w:hAnsi="Calibri" w:cs="Calibri"/>
          <w:b w:val="0"/>
          <w:sz w:val="22"/>
          <w:szCs w:val="22"/>
        </w:rPr>
        <w:t xml:space="preserve">): </w:t>
      </w:r>
      <w:hyperlink r:id="rId31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https://doaj.org/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23" w14:textId="77777777" w:rsidR="001B2CDC" w:rsidRDefault="001B2CDC">
      <w:pPr>
        <w:ind w:left="0" w:firstLine="0"/>
        <w:rPr>
          <w:rFonts w:ascii="Calibri" w:eastAsia="Calibri" w:hAnsi="Calibri" w:cs="Calibri"/>
          <w:b w:val="0"/>
          <w:sz w:val="22"/>
          <w:szCs w:val="22"/>
        </w:rPr>
      </w:pPr>
    </w:p>
    <w:p w14:paraId="00000024" w14:textId="77777777" w:rsidR="001B2CDC" w:rsidRDefault="001B2CDC">
      <w:pPr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00000025" w14:textId="77777777" w:rsidR="001B2CDC" w:rsidRDefault="001B2CDC">
      <w:pPr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00000026" w14:textId="77777777" w:rsidR="001B2CDC" w:rsidRDefault="001B2CDC">
      <w:pPr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00000027" w14:textId="77777777" w:rsidR="001B2CDC" w:rsidRDefault="001B2CDC">
      <w:pPr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00000028" w14:textId="77777777" w:rsidR="001B2CDC" w:rsidRDefault="00000000">
      <w:pPr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Příprava a tvorba odborných </w:t>
      </w:r>
      <w:proofErr w:type="gramStart"/>
      <w:r>
        <w:rPr>
          <w:rFonts w:ascii="Calibri" w:eastAsia="Calibri" w:hAnsi="Calibri" w:cs="Calibri"/>
          <w:sz w:val="22"/>
          <w:szCs w:val="22"/>
        </w:rPr>
        <w:t>textů - jak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pracovat s literaturou, vyhledávat, citovat…</w:t>
      </w:r>
    </w:p>
    <w:p w14:paraId="00000029" w14:textId="77777777" w:rsidR="001B2CDC" w:rsidRDefault="001B2CDC">
      <w:pPr>
        <w:ind w:left="0" w:firstLine="0"/>
        <w:rPr>
          <w:rFonts w:ascii="Calibri" w:eastAsia="Calibri" w:hAnsi="Calibri" w:cs="Calibri"/>
          <w:sz w:val="22"/>
          <w:szCs w:val="22"/>
        </w:rPr>
      </w:pPr>
    </w:p>
    <w:p w14:paraId="0000002A" w14:textId="77777777" w:rsidR="001B2CDC" w:rsidRDefault="00000000">
      <w:pPr>
        <w:numPr>
          <w:ilvl w:val="0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práce s literaturou a citování, tvorba odborného textu, vyhledávání nejen na internetu a další témata související s akademickou prací: </w:t>
      </w:r>
      <w:hyperlink r:id="rId32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https://kisk.phil.muni.cz/onlife/temata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2B" w14:textId="77777777" w:rsidR="001B2CDC" w:rsidRDefault="00000000">
      <w:pPr>
        <w:numPr>
          <w:ilvl w:val="0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informační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výchova - e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-kurzy připravené knihovnou Univerzity Tomáše Bati ve Zlíně:  </w:t>
      </w:r>
      <w:hyperlink r:id="rId33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https://iva.k.utb.cz/prehled-kurzu/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(včetně doporučení, jak citovat nástroje AI)</w:t>
      </w:r>
    </w:p>
    <w:p w14:paraId="0000002C" w14:textId="77777777" w:rsidR="001B2CDC" w:rsidRDefault="00000000">
      <w:pPr>
        <w:numPr>
          <w:ilvl w:val="0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akademické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psaní - materiál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 připravený Moravskoslezskou vědeckou knihovnou v Ostravě: </w:t>
      </w:r>
      <w:hyperlink r:id="rId34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https://elearning.msvk.cz/course/index.php?categoryid=12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2D" w14:textId="77777777" w:rsidR="001B2CDC" w:rsidRDefault="00000000">
      <w:pPr>
        <w:numPr>
          <w:ilvl w:val="0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jak na závěrečnou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práci - záznam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 webináře + prezentace od Národní technické knihovny: </w:t>
      </w:r>
      <w:hyperlink r:id="rId35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https://moodle.techlib.cz/course/view.php?id=201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2E" w14:textId="77777777" w:rsidR="001B2CDC" w:rsidRDefault="00000000">
      <w:pPr>
        <w:numPr>
          <w:ilvl w:val="0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všechno o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citování - informace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 Fakulty sociálních věd UK: </w:t>
      </w:r>
      <w:hyperlink r:id="rId36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https://citace.fsv.cuni.cz/CITFSV-1.html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2F" w14:textId="77777777" w:rsidR="001B2CDC" w:rsidRDefault="00000000">
      <w:pPr>
        <w:numPr>
          <w:ilvl w:val="0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citování v závěrečných </w:t>
      </w:r>
      <w:proofErr w:type="gramStart"/>
      <w:r>
        <w:rPr>
          <w:rFonts w:ascii="Calibri" w:eastAsia="Calibri" w:hAnsi="Calibri" w:cs="Calibri"/>
          <w:b w:val="0"/>
          <w:sz w:val="22"/>
          <w:szCs w:val="22"/>
        </w:rPr>
        <w:t>pracích - prezentace</w:t>
      </w:r>
      <w:proofErr w:type="gramEnd"/>
      <w:r>
        <w:rPr>
          <w:rFonts w:ascii="Calibri" w:eastAsia="Calibri" w:hAnsi="Calibri" w:cs="Calibri"/>
          <w:b w:val="0"/>
          <w:sz w:val="22"/>
          <w:szCs w:val="22"/>
        </w:rPr>
        <w:t xml:space="preserve"> od Národní technické knihovny: </w:t>
      </w:r>
      <w:hyperlink r:id="rId37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https://moodle.techlib.cz/pluginfile.php/7137/mod_resource/content/4/Citov%C3%A1n%C3%AD-brezen_2023_moodle.pdf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30" w14:textId="77777777" w:rsidR="001B2CDC" w:rsidRDefault="00000000">
      <w:pPr>
        <w:numPr>
          <w:ilvl w:val="0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příklady citací podle ČSN ISO 690 od knihovny Českého vysokého učení technického: </w:t>
      </w:r>
      <w:hyperlink r:id="rId38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https://knihovna.cvut.cz/seminare-a-vyuka/jak-psat/priklady-citaci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31" w14:textId="77777777" w:rsidR="001B2CDC" w:rsidRDefault="00000000">
      <w:pPr>
        <w:numPr>
          <w:ilvl w:val="0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 xml:space="preserve">jak rozpoznat vhodný zdroj (hodnocení zdrojů) - připraveno Národní technickou knihovnou: </w:t>
      </w:r>
      <w:hyperlink r:id="rId39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https://www.techlib.cz/cs/83788-jak-rozpoznat-vhodny-zdroj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32" w14:textId="77777777" w:rsidR="001B2CDC" w:rsidRDefault="00000000">
      <w:pPr>
        <w:numPr>
          <w:ilvl w:val="0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pomůcky a nástroje:</w:t>
      </w:r>
    </w:p>
    <w:p w14:paraId="00000033" w14:textId="77777777" w:rsidR="001B2CDC" w:rsidRDefault="00000000">
      <w:pPr>
        <w:numPr>
          <w:ilvl w:val="1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hyperlink r:id="rId40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https://www.citace.com/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34" w14:textId="77777777" w:rsidR="001B2CDC" w:rsidRDefault="00000000">
      <w:pPr>
        <w:numPr>
          <w:ilvl w:val="1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hyperlink r:id="rId41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https://www.citacepro.com/cs/</w:t>
        </w:r>
      </w:hyperlink>
    </w:p>
    <w:p w14:paraId="00000035" w14:textId="77777777" w:rsidR="001B2CDC" w:rsidRDefault="00000000">
      <w:pPr>
        <w:numPr>
          <w:ilvl w:val="1"/>
          <w:numId w:val="3"/>
        </w:numPr>
        <w:rPr>
          <w:rFonts w:ascii="Calibri" w:eastAsia="Calibri" w:hAnsi="Calibri" w:cs="Calibri"/>
          <w:b w:val="0"/>
          <w:sz w:val="22"/>
          <w:szCs w:val="22"/>
        </w:rPr>
      </w:pPr>
      <w:hyperlink r:id="rId42">
        <w:r>
          <w:rPr>
            <w:rFonts w:ascii="Calibri" w:eastAsia="Calibri" w:hAnsi="Calibri" w:cs="Calibri"/>
            <w:b w:val="0"/>
            <w:color w:val="1155CC"/>
            <w:sz w:val="22"/>
            <w:szCs w:val="22"/>
            <w:u w:val="single"/>
          </w:rPr>
          <w:t>https://odevzdej.cz/</w:t>
        </w:r>
      </w:hyperlink>
      <w:r>
        <w:rPr>
          <w:rFonts w:ascii="Calibri" w:eastAsia="Calibri" w:hAnsi="Calibri" w:cs="Calibri"/>
          <w:b w:val="0"/>
          <w:sz w:val="22"/>
          <w:szCs w:val="22"/>
        </w:rPr>
        <w:t xml:space="preserve"> </w:t>
      </w:r>
    </w:p>
    <w:p w14:paraId="00000036" w14:textId="77777777" w:rsidR="001B2CDC" w:rsidRDefault="001B2CDC">
      <w:pPr>
        <w:ind w:left="0" w:firstLine="0"/>
        <w:rPr>
          <w:rFonts w:ascii="Calibri" w:eastAsia="Calibri" w:hAnsi="Calibri" w:cs="Calibri"/>
          <w:b w:val="0"/>
          <w:sz w:val="22"/>
          <w:szCs w:val="22"/>
        </w:rPr>
      </w:pPr>
    </w:p>
    <w:p w14:paraId="00000037" w14:textId="77777777" w:rsidR="001B2CDC" w:rsidRDefault="001B2CDC">
      <w:pPr>
        <w:ind w:left="0" w:firstLine="0"/>
        <w:rPr>
          <w:rFonts w:ascii="Calibri" w:eastAsia="Calibri" w:hAnsi="Calibri" w:cs="Calibri"/>
          <w:b w:val="0"/>
          <w:sz w:val="22"/>
          <w:szCs w:val="22"/>
        </w:rPr>
      </w:pPr>
    </w:p>
    <w:p w14:paraId="00000038" w14:textId="77777777" w:rsidR="001B2CDC" w:rsidRDefault="001B2CDC">
      <w:pPr>
        <w:ind w:left="0" w:firstLine="0"/>
        <w:jc w:val="right"/>
        <w:rPr>
          <w:rFonts w:ascii="Calibri" w:eastAsia="Calibri" w:hAnsi="Calibri" w:cs="Calibri"/>
          <w:b w:val="0"/>
          <w:sz w:val="22"/>
          <w:szCs w:val="22"/>
        </w:rPr>
      </w:pPr>
    </w:p>
    <w:p w14:paraId="00000039" w14:textId="77777777" w:rsidR="001B2CDC" w:rsidRDefault="001B2CDC">
      <w:pPr>
        <w:ind w:left="0" w:firstLine="0"/>
        <w:jc w:val="right"/>
        <w:rPr>
          <w:rFonts w:ascii="Calibri" w:eastAsia="Calibri" w:hAnsi="Calibri" w:cs="Calibri"/>
          <w:b w:val="0"/>
          <w:sz w:val="22"/>
          <w:szCs w:val="22"/>
        </w:rPr>
      </w:pPr>
    </w:p>
    <w:p w14:paraId="0000003A" w14:textId="77777777" w:rsidR="001B2CDC" w:rsidRDefault="001B2CDC">
      <w:pPr>
        <w:ind w:left="0" w:firstLine="0"/>
        <w:jc w:val="right"/>
        <w:rPr>
          <w:rFonts w:ascii="Calibri" w:eastAsia="Calibri" w:hAnsi="Calibri" w:cs="Calibri"/>
          <w:b w:val="0"/>
          <w:sz w:val="22"/>
          <w:szCs w:val="22"/>
        </w:rPr>
      </w:pPr>
    </w:p>
    <w:p w14:paraId="0000003B" w14:textId="77777777" w:rsidR="001B2CDC" w:rsidRDefault="001B2CDC">
      <w:pPr>
        <w:ind w:left="0" w:firstLine="0"/>
        <w:jc w:val="right"/>
        <w:rPr>
          <w:rFonts w:ascii="Calibri" w:eastAsia="Calibri" w:hAnsi="Calibri" w:cs="Calibri"/>
          <w:b w:val="0"/>
          <w:sz w:val="22"/>
          <w:szCs w:val="22"/>
        </w:rPr>
      </w:pPr>
    </w:p>
    <w:p w14:paraId="0000003C" w14:textId="77777777" w:rsidR="001B2CDC" w:rsidRDefault="00000000">
      <w:pPr>
        <w:ind w:left="0" w:firstLine="0"/>
        <w:jc w:val="righ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PhDr. Zuzana Hájková</w:t>
      </w:r>
    </w:p>
    <w:p w14:paraId="0000003D" w14:textId="77777777" w:rsidR="001B2CDC" w:rsidRDefault="00000000">
      <w:pPr>
        <w:ind w:left="0" w:firstLine="0"/>
        <w:jc w:val="righ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Jihočeská vědecká knihovna v Českých Budějovicích</w:t>
      </w:r>
    </w:p>
    <w:p w14:paraId="0000003E" w14:textId="77777777" w:rsidR="001B2CDC" w:rsidRDefault="00000000">
      <w:pPr>
        <w:ind w:left="0" w:firstLine="0"/>
        <w:jc w:val="righ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2. 11. 2024</w:t>
      </w:r>
    </w:p>
    <w:sectPr w:rsidR="001B2CDC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52240"/>
    <w:multiLevelType w:val="multilevel"/>
    <w:tmpl w:val="5EAA1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CF7E45"/>
    <w:multiLevelType w:val="multilevel"/>
    <w:tmpl w:val="C1404C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0132D1E"/>
    <w:multiLevelType w:val="multilevel"/>
    <w:tmpl w:val="4648B3C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bullet"/>
      <w:lvlText w:val="■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1800" w:hanging="360"/>
      </w:pPr>
    </w:lvl>
    <w:lvl w:ilvl="4">
      <w:start w:val="1"/>
      <w:numFmt w:val="bullet"/>
      <w:lvlText w:val="○"/>
      <w:lvlJc w:val="left"/>
      <w:pPr>
        <w:ind w:left="2160" w:hanging="360"/>
      </w:pPr>
    </w:lvl>
    <w:lvl w:ilvl="5">
      <w:start w:val="1"/>
      <w:numFmt w:val="bullet"/>
      <w:lvlText w:val="■"/>
      <w:lvlJc w:val="left"/>
      <w:pPr>
        <w:ind w:left="2520" w:hanging="360"/>
      </w:pPr>
    </w:lvl>
    <w:lvl w:ilvl="6">
      <w:start w:val="1"/>
      <w:numFmt w:val="bullet"/>
      <w:lvlText w:val="●"/>
      <w:lvlJc w:val="left"/>
      <w:pPr>
        <w:ind w:left="2880" w:hanging="360"/>
      </w:pPr>
    </w:lvl>
    <w:lvl w:ilvl="7">
      <w:start w:val="1"/>
      <w:numFmt w:val="bullet"/>
      <w:lvlText w:val="○"/>
      <w:lvlJc w:val="left"/>
      <w:pPr>
        <w:ind w:left="3240" w:hanging="360"/>
      </w:pPr>
    </w:lvl>
    <w:lvl w:ilvl="8">
      <w:start w:val="1"/>
      <w:numFmt w:val="bullet"/>
      <w:lvlText w:val="■"/>
      <w:lvlJc w:val="left"/>
      <w:pPr>
        <w:ind w:left="3600" w:hanging="360"/>
      </w:pPr>
    </w:lvl>
  </w:abstractNum>
  <w:num w:numId="1" w16cid:durableId="1661304564">
    <w:abstractNumId w:val="1"/>
  </w:num>
  <w:num w:numId="2" w16cid:durableId="1783644865">
    <w:abstractNumId w:val="2"/>
  </w:num>
  <w:num w:numId="3" w16cid:durableId="134605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DC"/>
    <w:rsid w:val="000338E7"/>
    <w:rsid w:val="001B2CDC"/>
    <w:rsid w:val="008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1930D-B794-4CCC-9996-6944E794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b/>
        <w:sz w:val="24"/>
        <w:szCs w:val="24"/>
        <w:lang w:val="cs-CZ" w:eastAsia="cs-CZ" w:bidi="ar-SA"/>
      </w:rPr>
    </w:rPrDefault>
    <w:pPrDefault>
      <w:pPr>
        <w:widowControl w:val="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spacing w:before="240" w:after="120"/>
      <w:ind w:left="432" w:hanging="432"/>
      <w:outlineLvl w:val="0"/>
    </w:pPr>
    <w:rPr>
      <w:rFonts w:ascii="Arial" w:eastAsia="Arial" w:hAnsi="Arial" w:cs="Arial"/>
      <w:sz w:val="36"/>
      <w:szCs w:val="36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rFonts w:ascii="Arial" w:eastAsia="Arial" w:hAnsi="Arial" w:cs="Arial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140" w:after="120"/>
      <w:ind w:hanging="720"/>
      <w:outlineLvl w:val="2"/>
    </w:pPr>
    <w:rPr>
      <w:rFonts w:ascii="Arial" w:eastAsia="Arial" w:hAnsi="Arial" w:cs="Arial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Arial" w:hAnsi="Arial" w:cs="Arial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ndfonline.com/subjects/education?subjectTitle=&amp;startPage=0&amp;pageSize=10&amp;openAccess=18&amp;target=OAtitleSearch&amp;content=oatitle&amp;ejf=off" TargetMode="External"/><Relationship Id="rId18" Type="http://schemas.openxmlformats.org/officeDocument/2006/relationships/hyperlink" Target="https://katalog.cbvk.cz/arl-cbvk/cs/vysledky/?field=SUBJECT&amp;term=%22pedagogika+voln%C3%A9ho+%C4%8Dasu%22&amp;search=Hledej&amp;op=result&amp;zf=&amp;sort=&amp;guide=" TargetMode="External"/><Relationship Id="rId26" Type="http://schemas.openxmlformats.org/officeDocument/2006/relationships/hyperlink" Target="https://scholar.google.com/" TargetMode="External"/><Relationship Id="rId39" Type="http://schemas.openxmlformats.org/officeDocument/2006/relationships/hyperlink" Target="https://www.techlib.cz/cs/83788-jak-rozpoznat-vhodny-zdroj" TargetMode="External"/><Relationship Id="rId21" Type="http://schemas.openxmlformats.org/officeDocument/2006/relationships/hyperlink" Target="http://search.ndltd.org/index.php" TargetMode="External"/><Relationship Id="rId34" Type="http://schemas.openxmlformats.org/officeDocument/2006/relationships/hyperlink" Target="https://elearning.msvk.cz/course/index.php?categoryid=12" TargetMode="External"/><Relationship Id="rId42" Type="http://schemas.openxmlformats.org/officeDocument/2006/relationships/hyperlink" Target="https://odevzdej.cz/" TargetMode="External"/><Relationship Id="rId7" Type="http://schemas.openxmlformats.org/officeDocument/2006/relationships/hyperlink" Target="https://lib.jcu.cz/cz/katalog-2/abecedni-seznam-databazi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lib.phil.muni.cz/cs/handle/11222.digilib/114683" TargetMode="External"/><Relationship Id="rId20" Type="http://schemas.openxmlformats.org/officeDocument/2006/relationships/hyperlink" Target="https://theses.cz/" TargetMode="External"/><Relationship Id="rId29" Type="http://schemas.openxmlformats.org/officeDocument/2006/relationships/hyperlink" Target="https://www.czechdigitallibrary.cz/cs/" TargetMode="External"/><Relationship Id="rId41" Type="http://schemas.openxmlformats.org/officeDocument/2006/relationships/hyperlink" Target="https://www.citacepro.com/c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bout.jstor.org/librarians/journals/arts-sciences-iv/" TargetMode="External"/><Relationship Id="rId11" Type="http://schemas.openxmlformats.org/officeDocument/2006/relationships/hyperlink" Target="https://www.lib.jcu.cz/cz/katalog-2/abecedni-seznam-databazi" TargetMode="External"/><Relationship Id="rId24" Type="http://schemas.openxmlformats.org/officeDocument/2006/relationships/hyperlink" Target="https://www.lib.jcu.cz/cz/katalog-2/abecedni-seznam-databazi" TargetMode="External"/><Relationship Id="rId32" Type="http://schemas.openxmlformats.org/officeDocument/2006/relationships/hyperlink" Target="https://kisk.phil.muni.cz/onlife/temata" TargetMode="External"/><Relationship Id="rId37" Type="http://schemas.openxmlformats.org/officeDocument/2006/relationships/hyperlink" Target="https://moodle.techlib.cz/pluginfile.php/7137/mod_resource/content/4/Citov%C3%A1n%C3%AD-brezen_2023_moodle.pdf" TargetMode="External"/><Relationship Id="rId40" Type="http://schemas.openxmlformats.org/officeDocument/2006/relationships/hyperlink" Target="https://www.citace.com/" TargetMode="External"/><Relationship Id="rId5" Type="http://schemas.openxmlformats.org/officeDocument/2006/relationships/hyperlink" Target="https://eric.ed.gov/" TargetMode="External"/><Relationship Id="rId15" Type="http://schemas.openxmlformats.org/officeDocument/2006/relationships/hyperlink" Target="https://www.fachportal-paedagogik.de/en/literatur/erweiterte_suche.html" TargetMode="External"/><Relationship Id="rId23" Type="http://schemas.openxmlformats.org/officeDocument/2006/relationships/hyperlink" Target="https://repozitar.cz/" TargetMode="External"/><Relationship Id="rId28" Type="http://schemas.openxmlformats.org/officeDocument/2006/relationships/hyperlink" Target="https://www.base-search.net/" TargetMode="External"/><Relationship Id="rId36" Type="http://schemas.openxmlformats.org/officeDocument/2006/relationships/hyperlink" Target="https://citace.fsv.cuni.cz/CITFSV-1.html" TargetMode="External"/><Relationship Id="rId10" Type="http://schemas.openxmlformats.org/officeDocument/2006/relationships/hyperlink" Target="https://www.bookport.cz/knihy/104/psychologie-a-pedagogika/pedagogika/?sort=Newest&amp;pageSize=20&amp;page=1&amp;loadSize=20&amp;brand=&amp;brands=&amp;prepaid=&amp;languageId=&amp;subscriptionTypeId=&amp;bookAvailableFormats=" TargetMode="External"/><Relationship Id="rId19" Type="http://schemas.openxmlformats.org/officeDocument/2006/relationships/hyperlink" Target="https://support.jstor.org/hc/en-us/articles/360000585347" TargetMode="External"/><Relationship Id="rId31" Type="http://schemas.openxmlformats.org/officeDocument/2006/relationships/hyperlink" Target="https://doaj.org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jstor.org/hc/en-us/articles/360000585347" TargetMode="External"/><Relationship Id="rId14" Type="http://schemas.openxmlformats.org/officeDocument/2006/relationships/hyperlink" Target="https://knihovna.phil.muni.cz/katalogy-a-zdroje/prehled-doporucenych-zdroju/pedagogika" TargetMode="External"/><Relationship Id="rId22" Type="http://schemas.openxmlformats.org/officeDocument/2006/relationships/hyperlink" Target="https://dspace.cuni.cz/" TargetMode="External"/><Relationship Id="rId27" Type="http://schemas.openxmlformats.org/officeDocument/2006/relationships/hyperlink" Target="https://www.techlib.cz/default/files/download/id/86941/google-scholar-bezzvuku-verze29012021-fin.pdf" TargetMode="External"/><Relationship Id="rId30" Type="http://schemas.openxmlformats.org/officeDocument/2006/relationships/hyperlink" Target="https://ceskadigitalniknihovna.cz/search?doctypes=collection" TargetMode="External"/><Relationship Id="rId35" Type="http://schemas.openxmlformats.org/officeDocument/2006/relationships/hyperlink" Target="https://moodle.techlib.cz/course/view.php?id=201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knihovny.cz/Summon/Searc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uni.futurebooks.cz/" TargetMode="External"/><Relationship Id="rId17" Type="http://schemas.openxmlformats.org/officeDocument/2006/relationships/hyperlink" Target="https://katalog.cbvk.cz" TargetMode="External"/><Relationship Id="rId25" Type="http://schemas.openxmlformats.org/officeDocument/2006/relationships/hyperlink" Target="https://www.cbvk.cz/onlinedb.html" TargetMode="External"/><Relationship Id="rId33" Type="http://schemas.openxmlformats.org/officeDocument/2006/relationships/hyperlink" Target="https://iva.k.utb.cz/prehled-kurzu/" TargetMode="External"/><Relationship Id="rId38" Type="http://schemas.openxmlformats.org/officeDocument/2006/relationships/hyperlink" Target="https://knihovna.cvut.cz/seminare-a-vyuka/jak-psat/priklady-cit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hzbudilova</dc:creator>
  <cp:lastModifiedBy>Zbudilová Helena doc. PhDr. Ph.D.</cp:lastModifiedBy>
  <cp:revision>2</cp:revision>
  <dcterms:created xsi:type="dcterms:W3CDTF">2024-11-02T12:19:00Z</dcterms:created>
  <dcterms:modified xsi:type="dcterms:W3CDTF">2024-11-02T12:19:00Z</dcterms:modified>
</cp:coreProperties>
</file>