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19" w:rsidRPr="001E1F19" w:rsidRDefault="001E1F19" w:rsidP="001E1F19">
      <w:bookmarkStart w:id="0" w:name="_GoBack"/>
      <w:r w:rsidRPr="001E1F19">
        <w:rPr>
          <w:b/>
          <w:bCs/>
        </w:rPr>
        <w:t>Podmínky účasti Erasmus+ studijních pobytů</w:t>
      </w:r>
    </w:p>
    <w:bookmarkEnd w:id="0"/>
    <w:p w:rsidR="001E1F19" w:rsidRPr="001E1F19" w:rsidRDefault="001E1F19" w:rsidP="001E1F19">
      <w:r w:rsidRPr="001E1F19">
        <w:t xml:space="preserve">Studijního pobytu v rámci programu Erasmus+: </w:t>
      </w:r>
      <w:proofErr w:type="gramStart"/>
      <w:r w:rsidRPr="001E1F19">
        <w:t>Erasmus</w:t>
      </w:r>
      <w:proofErr w:type="gramEnd"/>
      <w:r w:rsidRPr="001E1F19">
        <w:t xml:space="preserve"> se může </w:t>
      </w:r>
      <w:proofErr w:type="gramStart"/>
      <w:r w:rsidRPr="001E1F19">
        <w:t>student</w:t>
      </w:r>
      <w:proofErr w:type="gramEnd"/>
      <w:r w:rsidRPr="001E1F19">
        <w:t xml:space="preserve"> zúčastnit za následujících podmínek: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>Student je občanem jedné z programových zemí nebo je občanem jiného státu, ale studuje v programové zemi v akreditovaném studijním programu.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 xml:space="preserve">Student byl vybrán v řádně vyhlášeném výběrovém řízení a v době výjezdu na zahraniční studijní pobyt je zapsán min. do 2. ročníku bakalářského studia nebo je studentem jakéhokoliv ročníku akreditovaného Mgr. nebo PhD. </w:t>
      </w:r>
      <w:proofErr w:type="gramStart"/>
      <w:r w:rsidRPr="001E1F19">
        <w:t>studijního</w:t>
      </w:r>
      <w:proofErr w:type="gramEnd"/>
      <w:r w:rsidRPr="001E1F19">
        <w:t xml:space="preserve"> programu na JU – prezenční, kombinované i distanční formy studia.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>Student musí být po celou dobu svého výjezdu řádně zapsán ke studiu na fakultě, přes kterou pobyt realizuje, studium nesmí ukončit ani přerušit.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>Studijní pobyt se realizuje pouze na základě platných bilaterálních smluv uzavřených mezi příslušnou fakultou JU a zahraniční institucí nebo na základě celouniverzitních smluv uzavřených mezi JU a zahraniční institucí. Délka studijního pobytu je min. 3 měsíce a max. 12 měsíců.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>Podmínkou úspěšného ukončení zahraničního studijního pobytu je získání minimálního počtu 18 ECTS kreditů za semestr studia na hostitelské instituci.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 xml:space="preserve">Student, který studuje v České republice v akreditovaném studijním programu a chce vycestovat na studijní pobyt a/nebo na praktickou stáž do země svého původu (tj. Country </w:t>
      </w:r>
      <w:proofErr w:type="spellStart"/>
      <w:r w:rsidRPr="001E1F19">
        <w:t>of</w:t>
      </w:r>
      <w:proofErr w:type="spellEnd"/>
      <w:r w:rsidRPr="001E1F19">
        <w:t xml:space="preserve"> </w:t>
      </w:r>
      <w:proofErr w:type="spellStart"/>
      <w:r w:rsidRPr="001E1F19">
        <w:t>Origin</w:t>
      </w:r>
      <w:proofErr w:type="spellEnd"/>
      <w:r w:rsidRPr="001E1F19">
        <w:t xml:space="preserve">), má při výběrovém řízení nejnižší prioritu a bude mu udělen status </w:t>
      </w:r>
      <w:proofErr w:type="spellStart"/>
      <w:r w:rsidRPr="001E1F19">
        <w:t>zero</w:t>
      </w:r>
      <w:proofErr w:type="spellEnd"/>
      <w:r w:rsidRPr="001E1F19">
        <w:t xml:space="preserve"> grant studenta, tj. bez nároku na přidělení stipendia.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 xml:space="preserve">Student, který studuje v České republice v akreditovaném studijním programu a chce vycestovat na studijní pobyt a/nebo na praktickou stáž, nemůže tento pobyt absolvovat v zemi svého aktuálního pobytu (tj. Country </w:t>
      </w:r>
      <w:proofErr w:type="spellStart"/>
      <w:r w:rsidRPr="001E1F19">
        <w:t>of</w:t>
      </w:r>
      <w:proofErr w:type="spellEnd"/>
      <w:r w:rsidRPr="001E1F19">
        <w:t xml:space="preserve"> Residence).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>Každý uchazeč musí splňovat Kvalifikační podmínky programu Erasmus+: Erasmus pro studijní pobyty studentů.</w:t>
      </w:r>
    </w:p>
    <w:p w:rsidR="001E1F19" w:rsidRPr="001E1F19" w:rsidRDefault="001E1F19" w:rsidP="001E1F19">
      <w:pPr>
        <w:numPr>
          <w:ilvl w:val="0"/>
          <w:numId w:val="1"/>
        </w:numPr>
      </w:pPr>
      <w:r w:rsidRPr="001E1F19">
        <w:t xml:space="preserve">Program není určen pro studenty, kteří přijeli do ČR studovat pod programem Erasmus </w:t>
      </w:r>
      <w:proofErr w:type="spellStart"/>
      <w:r w:rsidRPr="001E1F19">
        <w:t>Mundus</w:t>
      </w:r>
      <w:proofErr w:type="spellEnd"/>
      <w:r w:rsidRPr="001E1F19">
        <w:t>.</w:t>
      </w:r>
    </w:p>
    <w:p w:rsidR="001E1F19" w:rsidRPr="001E1F19" w:rsidRDefault="001E1F19" w:rsidP="001E1F19">
      <w:r w:rsidRPr="001E1F19">
        <w:t> </w:t>
      </w:r>
    </w:p>
    <w:p w:rsidR="001E1F19" w:rsidRPr="001E1F19" w:rsidRDefault="001E1F19" w:rsidP="001E1F19">
      <w:r w:rsidRPr="001E1F19">
        <w:rPr>
          <w:u w:val="single"/>
        </w:rPr>
        <w:t>Opakované výjezdy v rámci programu Erasmus+</w:t>
      </w:r>
    </w:p>
    <w:p w:rsidR="001E1F19" w:rsidRPr="001E1F19" w:rsidRDefault="001E1F19" w:rsidP="001E1F19">
      <w:r w:rsidRPr="001E1F19">
        <w:t>Evropská komise stanovila následující pravidla pro opakovaný výjezd na mobilitu studentů v programu Erasmus+:</w:t>
      </w:r>
    </w:p>
    <w:p w:rsidR="001E1F19" w:rsidRPr="001E1F19" w:rsidRDefault="001E1F19" w:rsidP="001E1F19">
      <w:pPr>
        <w:numPr>
          <w:ilvl w:val="0"/>
          <w:numId w:val="2"/>
        </w:numPr>
      </w:pPr>
      <w:r w:rsidRPr="001E1F19">
        <w:t>každý student může v každém stupni studia vyjet na studijní pobyt a/nebo praktickou stáž v celkové délce až 12 měsíců</w:t>
      </w:r>
    </w:p>
    <w:p w:rsidR="001E1F19" w:rsidRPr="001E1F19" w:rsidRDefault="001E1F19" w:rsidP="001E1F19">
      <w:pPr>
        <w:numPr>
          <w:ilvl w:val="0"/>
          <w:numId w:val="2"/>
        </w:numPr>
      </w:pPr>
      <w:r w:rsidRPr="001E1F19">
        <w:lastRenderedPageBreak/>
        <w:t>předchozí mobility (studijní i pracovní pobyty) se v daném stupni studia sčítají, včetně mobilit uskutečněných v rámci programu LLP Erasmus 2007-2013</w:t>
      </w:r>
    </w:p>
    <w:p w:rsidR="001E1F19" w:rsidRPr="001E1F19" w:rsidRDefault="001E1F19" w:rsidP="001E1F19">
      <w:r w:rsidRPr="001E1F19">
        <w:t xml:space="preserve">Tato pravidla se vztahují i na studijní pobyty a pracovní stáže v rámci programů </w:t>
      </w:r>
      <w:proofErr w:type="spellStart"/>
      <w:r w:rsidRPr="001E1F19">
        <w:t>Socrates</w:t>
      </w:r>
      <w:proofErr w:type="spellEnd"/>
      <w:r w:rsidRPr="001E1F19">
        <w:t xml:space="preserve"> II a Leonardo da Vinci II, které probíhaly od roku 2000 do roku 2006.</w:t>
      </w:r>
    </w:p>
    <w:p w:rsidR="001E1F19" w:rsidRPr="001E1F19" w:rsidRDefault="001E1F19" w:rsidP="001E1F19">
      <w:r w:rsidRPr="001E1F19">
        <w:t>Přestože jsou opakované studijní pobyty studentů v rámci programu Erasmus+: Erasmus možné, mohou být vzhledem k limitovaným finančním prostředkům, jež jsou na tuto aktivitu Evropskou komisí vyhrazeny, posuzovány na základě preferencí vyhlášených ve výběrovém řízení, které je plně v kompetenci jednotlivých fakult/kateder.</w:t>
      </w:r>
    </w:p>
    <w:p w:rsidR="001E1F19" w:rsidRPr="001E1F19" w:rsidRDefault="001E1F19" w:rsidP="001E1F19">
      <w:r w:rsidRPr="001E1F19">
        <w:rPr>
          <w:u w:val="single"/>
        </w:rPr>
        <w:t>Kombinace studijního pobytu a pracovní stáže</w:t>
      </w:r>
    </w:p>
    <w:p w:rsidR="001E1F19" w:rsidRPr="001E1F19" w:rsidRDefault="001E1F19" w:rsidP="001E1F19">
      <w:r w:rsidRPr="001E1F19">
        <w:t>Tato kombinace je možná za následujících podmínek:</w:t>
      </w:r>
    </w:p>
    <w:p w:rsidR="001E1F19" w:rsidRPr="001E1F19" w:rsidRDefault="001E1F19" w:rsidP="001E1F19">
      <w:pPr>
        <w:numPr>
          <w:ilvl w:val="0"/>
          <w:numId w:val="3"/>
        </w:numPr>
      </w:pPr>
      <w:r w:rsidRPr="001E1F19">
        <w:t>součet délky musí být minimálně 3 měsíce a maximálně 12 měsíců</w:t>
      </w:r>
    </w:p>
    <w:p w:rsidR="001E1F19" w:rsidRPr="001E1F19" w:rsidRDefault="001E1F19" w:rsidP="001E1F19">
      <w:pPr>
        <w:numPr>
          <w:ilvl w:val="0"/>
          <w:numId w:val="3"/>
        </w:numPr>
      </w:pPr>
      <w:r w:rsidRPr="001E1F19">
        <w:t>stáž a studium na sebe musí navazovat</w:t>
      </w:r>
    </w:p>
    <w:p w:rsidR="001E1F19" w:rsidRPr="001E1F19" w:rsidRDefault="001E1F19" w:rsidP="001E1F19">
      <w:pPr>
        <w:numPr>
          <w:ilvl w:val="0"/>
          <w:numId w:val="3"/>
        </w:numPr>
      </w:pPr>
      <w:r w:rsidRPr="001E1F19">
        <w:t>stáž musí být garantována stejnou přijímající vysokoškolskou institucí, na které student realizuje studijní pobyt a která vydá potvrzení o délce mobility (pracovní stáže a studia)</w:t>
      </w:r>
    </w:p>
    <w:p w:rsidR="001E1F19" w:rsidRPr="001E1F19" w:rsidRDefault="001E1F19" w:rsidP="001E1F19">
      <w:pPr>
        <w:numPr>
          <w:ilvl w:val="0"/>
          <w:numId w:val="3"/>
        </w:numPr>
      </w:pPr>
      <w:r w:rsidRPr="001E1F19">
        <w:t>finanční podpora se přiděluje studentovi na celou dobu pobytu dle pravidel pro finanční podporu na studijní pobyt!</w:t>
      </w:r>
    </w:p>
    <w:p w:rsidR="001E1F19" w:rsidRPr="001E1F19" w:rsidRDefault="001E1F19" w:rsidP="001E1F19">
      <w:r w:rsidRPr="001E1F19">
        <w:t> </w:t>
      </w:r>
    </w:p>
    <w:p w:rsidR="001E1F19" w:rsidRPr="001E1F19" w:rsidRDefault="001E1F19" w:rsidP="001E1F19">
      <w:r w:rsidRPr="001E1F19">
        <w:rPr>
          <w:b/>
          <w:bCs/>
        </w:rPr>
        <w:t>Student/</w:t>
      </w:r>
      <w:proofErr w:type="spellStart"/>
      <w:r w:rsidRPr="001E1F19">
        <w:rPr>
          <w:b/>
          <w:bCs/>
        </w:rPr>
        <w:t>ka</w:t>
      </w:r>
      <w:proofErr w:type="spellEnd"/>
      <w:r w:rsidRPr="001E1F19">
        <w:rPr>
          <w:b/>
          <w:bCs/>
        </w:rPr>
        <w:t xml:space="preserve"> se během zahraničního studia v rámci LLP/Erasmus programu řídí podmínkami stanovenými v Opatření děkana ke studiu v rámci programu Erasmus pro studenty TF JU č. 176.</w:t>
      </w:r>
    </w:p>
    <w:p w:rsidR="00E874B8" w:rsidRDefault="00E874B8"/>
    <w:sectPr w:rsidR="00E8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EA2"/>
    <w:multiLevelType w:val="multilevel"/>
    <w:tmpl w:val="3686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A0301"/>
    <w:multiLevelType w:val="multilevel"/>
    <w:tmpl w:val="D3BA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3432C"/>
    <w:multiLevelType w:val="multilevel"/>
    <w:tmpl w:val="670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19"/>
    <w:rsid w:val="001E1F19"/>
    <w:rsid w:val="00E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nechvatalova</dc:creator>
  <cp:lastModifiedBy>nechvatalova</cp:lastModifiedBy>
  <cp:revision>1</cp:revision>
  <dcterms:created xsi:type="dcterms:W3CDTF">2015-02-01T21:32:00Z</dcterms:created>
  <dcterms:modified xsi:type="dcterms:W3CDTF">2015-02-01T21:33:00Z</dcterms:modified>
</cp:coreProperties>
</file>